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7961E" w14:textId="57BD519D" w:rsidR="0034597D" w:rsidRPr="00C11C1B" w:rsidRDefault="0034597D" w:rsidP="0034597D">
      <w:pPr>
        <w:rPr>
          <w:b/>
          <w:bCs/>
          <w:u w:val="single"/>
        </w:rPr>
      </w:pPr>
      <w:r w:rsidRPr="00C11C1B">
        <w:rPr>
          <w:b/>
          <w:bCs/>
          <w:u w:val="single"/>
        </w:rPr>
        <w:t>NSW GOVERNMENT HOUSING DEVELOPMENT AUTHORITY (HDA) DECLARATION OF STATE SIGNIFICANT DEVELOPMENTS</w:t>
      </w:r>
      <w:r w:rsidR="00C11C1B" w:rsidRPr="00C11C1B">
        <w:rPr>
          <w:b/>
          <w:bCs/>
          <w:u w:val="single"/>
        </w:rPr>
        <w:t xml:space="preserve"> February </w:t>
      </w:r>
      <w:r w:rsidRPr="00C11C1B">
        <w:rPr>
          <w:b/>
          <w:bCs/>
          <w:u w:val="single"/>
        </w:rPr>
        <w:t xml:space="preserve">2025 to </w:t>
      </w:r>
      <w:r w:rsidR="00A91B61">
        <w:rPr>
          <w:b/>
          <w:bCs/>
          <w:u w:val="single"/>
        </w:rPr>
        <w:t>2</w:t>
      </w:r>
      <w:r w:rsidR="008F06A1">
        <w:rPr>
          <w:b/>
          <w:bCs/>
          <w:u w:val="single"/>
        </w:rPr>
        <w:t>3</w:t>
      </w:r>
      <w:r w:rsidR="00A91B61">
        <w:rPr>
          <w:b/>
          <w:bCs/>
          <w:u w:val="single"/>
        </w:rPr>
        <w:t xml:space="preserve"> </w:t>
      </w:r>
      <w:r w:rsidR="001943A7">
        <w:rPr>
          <w:b/>
          <w:bCs/>
          <w:u w:val="single"/>
        </w:rPr>
        <w:t>June 2026</w:t>
      </w:r>
    </w:p>
    <w:p w14:paraId="4026D59D" w14:textId="1E91E931" w:rsidR="0034597D" w:rsidRPr="00C25C7A" w:rsidRDefault="0034597D" w:rsidP="0034597D">
      <w:r w:rsidRPr="00C25C7A">
        <w:t xml:space="preserve">To date </w:t>
      </w:r>
      <w:r w:rsidR="008F06A1">
        <w:rPr>
          <w:b/>
          <w:bCs/>
        </w:rPr>
        <w:t>507</w:t>
      </w:r>
      <w:r w:rsidR="00C11C1B">
        <w:t xml:space="preserve"> </w:t>
      </w:r>
      <w:r w:rsidRPr="00C25C7A">
        <w:t xml:space="preserve">applications have been declared for SSD out of </w:t>
      </w:r>
      <w:r w:rsidR="00A91B61">
        <w:rPr>
          <w:b/>
          <w:bCs/>
        </w:rPr>
        <w:t>1</w:t>
      </w:r>
      <w:r w:rsidR="008F06A1">
        <w:rPr>
          <w:b/>
          <w:bCs/>
        </w:rPr>
        <w:t>164</w:t>
      </w:r>
      <w:r w:rsidR="00C11C1B">
        <w:t xml:space="preserve"> </w:t>
      </w:r>
      <w:r w:rsidRPr="00C25C7A">
        <w:t xml:space="preserve">applications for a total </w:t>
      </w:r>
      <w:r w:rsidRPr="008F06A1">
        <w:rPr>
          <w:b/>
          <w:bCs/>
        </w:rPr>
        <w:t>1</w:t>
      </w:r>
      <w:r w:rsidR="008F06A1" w:rsidRPr="008F06A1">
        <w:rPr>
          <w:b/>
          <w:bCs/>
        </w:rPr>
        <w:t>62,639</w:t>
      </w:r>
      <w:r w:rsidRPr="00C25C7A">
        <w:t xml:space="preserve"> dwellings.</w:t>
      </w:r>
    </w:p>
    <w:p w14:paraId="2CDDC446" w14:textId="0087D5AC" w:rsidR="0034597D" w:rsidRPr="00C25C7A" w:rsidRDefault="0034597D" w:rsidP="0034597D">
      <w:r w:rsidRPr="00C25C7A">
        <w:t xml:space="preserve">The deliberations have been over approximately </w:t>
      </w:r>
      <w:r w:rsidR="001E74DF">
        <w:t>3</w:t>
      </w:r>
      <w:r w:rsidR="00CE2DC0">
        <w:t>8</w:t>
      </w:r>
      <w:r w:rsidRPr="00C25C7A">
        <w:t xml:space="preserve"> hours of meeting time since 7 February to </w:t>
      </w:r>
      <w:r w:rsidR="00CE2DC0">
        <w:t>29 April</w:t>
      </w:r>
      <w:r w:rsidR="001E74DF">
        <w:t xml:space="preserve"> 2026</w:t>
      </w:r>
      <w:r w:rsidRPr="00C25C7A">
        <w:t xml:space="preserve"> </w:t>
      </w:r>
      <w:r>
        <w:t>approximately</w:t>
      </w:r>
      <w:r w:rsidRPr="00C25C7A">
        <w:t xml:space="preserve"> 2 hours per meeting.</w:t>
      </w:r>
    </w:p>
    <w:p w14:paraId="52BF7BE8" w14:textId="33CC5935" w:rsidR="0034597D" w:rsidRPr="00C25C7A" w:rsidRDefault="0034597D" w:rsidP="0034597D">
      <w:r w:rsidRPr="00C25C7A">
        <w:t>7 February</w:t>
      </w:r>
      <w:r w:rsidR="009D5B52">
        <w:t xml:space="preserve"> 2026:   </w:t>
      </w:r>
      <w:r w:rsidRPr="00C25C7A">
        <w:t>12 applications (out of 28 considered) declared for SSD for 6855 dwellings</w:t>
      </w:r>
    </w:p>
    <w:p w14:paraId="17016241" w14:textId="2AB45C6B" w:rsidR="0034597D" w:rsidRPr="00C25C7A" w:rsidRDefault="0034597D" w:rsidP="0034597D">
      <w:r w:rsidRPr="00C25C7A">
        <w:t xml:space="preserve">19 February </w:t>
      </w:r>
      <w:r w:rsidR="009D5B52">
        <w:t xml:space="preserve">2026:   </w:t>
      </w:r>
      <w:r w:rsidRPr="00C25C7A">
        <w:t>22 applications (out of 30 considered) declared for SSD for 9983 dwellings</w:t>
      </w:r>
    </w:p>
    <w:p w14:paraId="2B230B77" w14:textId="55ECEE70" w:rsidR="0034597D" w:rsidRPr="00C25C7A" w:rsidRDefault="0034597D" w:rsidP="0034597D">
      <w:r w:rsidRPr="00C25C7A">
        <w:t xml:space="preserve">7 March </w:t>
      </w:r>
      <w:r w:rsidR="009D5B52">
        <w:t xml:space="preserve">2026:   </w:t>
      </w:r>
      <w:r w:rsidRPr="00C25C7A">
        <w:t>19 applications (out of 32 considered) declared for SSD for 8578 dwellings</w:t>
      </w:r>
    </w:p>
    <w:p w14:paraId="7A7BA261" w14:textId="2BADC470" w:rsidR="0034597D" w:rsidRPr="00C25C7A" w:rsidRDefault="0034597D" w:rsidP="0034597D">
      <w:r w:rsidRPr="00C25C7A">
        <w:t>24 March</w:t>
      </w:r>
      <w:r w:rsidR="009D5B52">
        <w:t xml:space="preserve"> </w:t>
      </w:r>
      <w:r w:rsidR="009D5B52">
        <w:t xml:space="preserve">2026:   </w:t>
      </w:r>
      <w:r w:rsidRPr="00C25C7A">
        <w:t>19 applications (out of 38 considered) declared for SSD for 5630 dwellings</w:t>
      </w:r>
    </w:p>
    <w:p w14:paraId="74114E62" w14:textId="5D5079F8" w:rsidR="0034597D" w:rsidRPr="00C25C7A" w:rsidRDefault="0034597D" w:rsidP="0034597D">
      <w:r w:rsidRPr="00C25C7A">
        <w:t>4 April</w:t>
      </w:r>
      <w:r w:rsidR="00617B21">
        <w:t xml:space="preserve"> </w:t>
      </w:r>
      <w:r w:rsidR="00617B21">
        <w:t xml:space="preserve">2026:   </w:t>
      </w:r>
      <w:r w:rsidRPr="00C25C7A">
        <w:t>12 applications (out of 30 considered) declared for SSD for 4059 dwellings</w:t>
      </w:r>
    </w:p>
    <w:p w14:paraId="56F8FC36" w14:textId="16EB30D6" w:rsidR="0034597D" w:rsidRPr="00C25C7A" w:rsidRDefault="0034597D" w:rsidP="0034597D">
      <w:r w:rsidRPr="00C25C7A">
        <w:t>15 April</w:t>
      </w:r>
      <w:r w:rsidR="00617B21">
        <w:t xml:space="preserve"> </w:t>
      </w:r>
      <w:r w:rsidR="00617B21">
        <w:t xml:space="preserve">2026:   </w:t>
      </w:r>
      <w:r w:rsidRPr="00C25C7A">
        <w:t>8 applications (out of 20 considered) declared for SSD for 2292 dwellings</w:t>
      </w:r>
    </w:p>
    <w:p w14:paraId="28F09223" w14:textId="362830B6" w:rsidR="0034597D" w:rsidRPr="00C25C7A" w:rsidRDefault="0034597D" w:rsidP="0034597D">
      <w:r w:rsidRPr="00C25C7A">
        <w:t>2 May</w:t>
      </w:r>
      <w:r w:rsidR="00617B21">
        <w:t xml:space="preserve">2026:   </w:t>
      </w:r>
      <w:r w:rsidRPr="00C25C7A">
        <w:t>18 applications (out of 47 considered) declared for SSD for 5072 dwellings</w:t>
      </w:r>
    </w:p>
    <w:p w14:paraId="30231F7C" w14:textId="2DF851D1" w:rsidR="0034597D" w:rsidRPr="00C25C7A" w:rsidRDefault="0034597D" w:rsidP="0034597D">
      <w:r w:rsidRPr="00C25C7A">
        <w:t>16 May</w:t>
      </w:r>
      <w:r w:rsidR="00617B21">
        <w:t xml:space="preserve">2026:   </w:t>
      </w:r>
      <w:r w:rsidRPr="00C25C7A">
        <w:t xml:space="preserve"> 15 applications (out of 30 considered) declared for SSD for 6040 dwellings</w:t>
      </w:r>
    </w:p>
    <w:p w14:paraId="4E7B988F" w14:textId="12A6BB13" w:rsidR="0034597D" w:rsidRPr="00C25C7A" w:rsidRDefault="0034597D" w:rsidP="0034597D">
      <w:r w:rsidRPr="00C25C7A">
        <w:t>2 June</w:t>
      </w:r>
      <w:r w:rsidR="00617B21">
        <w:t xml:space="preserve"> </w:t>
      </w:r>
      <w:r w:rsidR="00617B21">
        <w:t xml:space="preserve">2026:   </w:t>
      </w:r>
      <w:r w:rsidRPr="00C25C7A">
        <w:t>16 applications (out of 41 considered) declared for SSD for 7026 dwellings</w:t>
      </w:r>
    </w:p>
    <w:p w14:paraId="76988ED9" w14:textId="18F2BD40" w:rsidR="0034597D" w:rsidRPr="00C25C7A" w:rsidRDefault="0034597D" w:rsidP="0034597D">
      <w:r w:rsidRPr="00C25C7A">
        <w:t>23 June</w:t>
      </w:r>
      <w:r w:rsidR="00617B21">
        <w:t xml:space="preserve"> </w:t>
      </w:r>
      <w:r w:rsidR="00617B21">
        <w:t xml:space="preserve">2026:   </w:t>
      </w:r>
      <w:r w:rsidRPr="00C25C7A">
        <w:t>20 applications (out of 46 considered) declared for SSD for 4812 dwellings</w:t>
      </w:r>
    </w:p>
    <w:p w14:paraId="55AD000F" w14:textId="0617F0FB" w:rsidR="0034597D" w:rsidRPr="00C25C7A" w:rsidRDefault="0034597D" w:rsidP="0034597D">
      <w:r w:rsidRPr="00C25C7A">
        <w:t>15 July</w:t>
      </w:r>
      <w:r w:rsidR="00617B21">
        <w:t xml:space="preserve"> </w:t>
      </w:r>
      <w:r w:rsidR="00617B21">
        <w:t xml:space="preserve">2026:   </w:t>
      </w:r>
      <w:r w:rsidRPr="00C25C7A">
        <w:t>28 applications (out of 50 considered) declared for SSD for 10,014 dwellings</w:t>
      </w:r>
    </w:p>
    <w:p w14:paraId="68E82892" w14:textId="7ED952FF" w:rsidR="0034597D" w:rsidRPr="00C25C7A" w:rsidRDefault="0034597D" w:rsidP="0034597D">
      <w:r w:rsidRPr="00C25C7A">
        <w:t>8 August</w:t>
      </w:r>
      <w:r w:rsidR="00617B21">
        <w:t xml:space="preserve"> </w:t>
      </w:r>
      <w:r w:rsidR="00617B21">
        <w:t xml:space="preserve">2026:   </w:t>
      </w:r>
      <w:r w:rsidRPr="00C25C7A">
        <w:t>29 applications (out of 46 considered) declared for SSD for 9,079 dwellings</w:t>
      </w:r>
    </w:p>
    <w:p w14:paraId="2D69632C" w14:textId="7C5F39DD" w:rsidR="0034597D" w:rsidRPr="00C25C7A" w:rsidRDefault="0034597D" w:rsidP="0034597D">
      <w:r w:rsidRPr="00C25C7A">
        <w:t>29 August</w:t>
      </w:r>
      <w:r w:rsidR="00617B21">
        <w:t xml:space="preserve"> </w:t>
      </w:r>
      <w:r w:rsidR="00617B21">
        <w:t xml:space="preserve">2026:   </w:t>
      </w:r>
      <w:r w:rsidRPr="00C25C7A">
        <w:t>29 applications (out of 47 considered) declared for SSD for 11,617 dwellings</w:t>
      </w:r>
    </w:p>
    <w:p w14:paraId="3F0E6BAC" w14:textId="0FE72DFA" w:rsidR="0034597D" w:rsidRDefault="0034597D" w:rsidP="0034597D">
      <w:r w:rsidRPr="00C25C7A">
        <w:t>16 September</w:t>
      </w:r>
      <w:r w:rsidR="005772C1">
        <w:t>2026</w:t>
      </w:r>
      <w:proofErr w:type="gramStart"/>
      <w:r w:rsidR="005772C1">
        <w:t xml:space="preserve">: </w:t>
      </w:r>
      <w:r w:rsidR="005772C1">
        <w:t>.</w:t>
      </w:r>
      <w:proofErr w:type="gramEnd"/>
      <w:r w:rsidR="005772C1">
        <w:t xml:space="preserve"> </w:t>
      </w:r>
      <w:r w:rsidRPr="00C25C7A">
        <w:t>21 applications (out of 39 considered declared for SSD for 4,352 dwellings</w:t>
      </w:r>
    </w:p>
    <w:p w14:paraId="27457369" w14:textId="37BCC601" w:rsidR="0034597D" w:rsidRDefault="0034597D" w:rsidP="0034597D">
      <w:r>
        <w:t>10 October</w:t>
      </w:r>
      <w:r w:rsidR="005772C1">
        <w:t xml:space="preserve"> </w:t>
      </w:r>
      <w:r w:rsidR="005772C1">
        <w:t xml:space="preserve">2026:   </w:t>
      </w:r>
      <w:r>
        <w:t>19 applications (out of 43 considered</w:t>
      </w:r>
      <w:r w:rsidR="002630A9">
        <w:t>)</w:t>
      </w:r>
      <w:r>
        <w:t xml:space="preserve"> declared SSD for 7,386 dwellings</w:t>
      </w:r>
    </w:p>
    <w:p w14:paraId="359C714B" w14:textId="4768DAD3" w:rsidR="002630A9" w:rsidRDefault="002630A9" w:rsidP="0034597D">
      <w:r>
        <w:t>27 October</w:t>
      </w:r>
      <w:r w:rsidR="005772C1">
        <w:t xml:space="preserve"> </w:t>
      </w:r>
      <w:r w:rsidR="005772C1">
        <w:t xml:space="preserve">2026:   </w:t>
      </w:r>
      <w:r>
        <w:t>12 applications (out of 32 considered) declared SSD for 3,136 dwellings</w:t>
      </w:r>
    </w:p>
    <w:p w14:paraId="2A36D2DF" w14:textId="726FD970" w:rsidR="0026714C" w:rsidRDefault="0026714C" w:rsidP="0034597D">
      <w:r>
        <w:t>5 December</w:t>
      </w:r>
      <w:r w:rsidR="005772C1">
        <w:t xml:space="preserve"> </w:t>
      </w:r>
      <w:r w:rsidR="005772C1">
        <w:t xml:space="preserve">2026:   </w:t>
      </w:r>
      <w:r>
        <w:t>11 applications (out of 21 considered) declared SSD for 3743 dwellings</w:t>
      </w:r>
    </w:p>
    <w:p w14:paraId="208E6920" w14:textId="50C5F185" w:rsidR="0026714C" w:rsidRDefault="0026714C" w:rsidP="0034597D">
      <w:r>
        <w:t>9 December</w:t>
      </w:r>
      <w:r w:rsidR="005772C1">
        <w:t xml:space="preserve"> </w:t>
      </w:r>
      <w:r w:rsidR="005772C1">
        <w:t xml:space="preserve">2026:   </w:t>
      </w:r>
      <w:r>
        <w:t>6 applications (out of 21 considered) declared SSD for 739 dwellings</w:t>
      </w:r>
    </w:p>
    <w:p w14:paraId="4F2672AD" w14:textId="6FA14619" w:rsidR="001E74DF" w:rsidRDefault="001E74DF" w:rsidP="0034597D">
      <w:r>
        <w:t>17 February</w:t>
      </w:r>
      <w:r w:rsidR="005772C1">
        <w:t xml:space="preserve"> </w:t>
      </w:r>
      <w:r w:rsidR="005772C1">
        <w:t xml:space="preserve">2026:   </w:t>
      </w:r>
      <w:r>
        <w:t>21 applications (out of 56 considered) declared SSD for 8,691 dwellings</w:t>
      </w:r>
    </w:p>
    <w:p w14:paraId="262D45AE" w14:textId="609F23F8" w:rsidR="00B33A92" w:rsidRDefault="00B33A92" w:rsidP="0034597D">
      <w:r>
        <w:t xml:space="preserve">13 March </w:t>
      </w:r>
      <w:r w:rsidR="005772C1">
        <w:t xml:space="preserve">2026:   </w:t>
      </w:r>
      <w:r>
        <w:t>12 applications (out of 31 considered) declared SSD for 2,873 dwellings</w:t>
      </w:r>
    </w:p>
    <w:p w14:paraId="4E55BF2D" w14:textId="230A3C88" w:rsidR="00C11C1B" w:rsidRDefault="00C11C1B" w:rsidP="0034597D">
      <w:r>
        <w:t xml:space="preserve">31 March </w:t>
      </w:r>
      <w:r w:rsidR="005772C1">
        <w:t xml:space="preserve">2026:   </w:t>
      </w:r>
      <w:r>
        <w:t>15 applications (out of 39 considered) declared SSD for 4,517 dwellings</w:t>
      </w:r>
    </w:p>
    <w:p w14:paraId="6C726507" w14:textId="3B813E07" w:rsidR="00DB0C17" w:rsidRDefault="00CE2DC0" w:rsidP="00DB0C17">
      <w:pPr>
        <w:spacing w:after="0"/>
      </w:pPr>
      <w:r>
        <w:t xml:space="preserve">29 April </w:t>
      </w:r>
      <w:r w:rsidR="005772C1">
        <w:t xml:space="preserve">2026:   </w:t>
      </w:r>
      <w:r>
        <w:t>10 applications (out of 34 considered) declared SSD for 2,969 dwellings</w:t>
      </w:r>
    </w:p>
    <w:p w14:paraId="43A95523" w14:textId="16C4F06F" w:rsidR="00DB0C17" w:rsidRDefault="00DB0C17" w:rsidP="00DB0C17">
      <w:pPr>
        <w:spacing w:after="0"/>
      </w:pPr>
      <w:r>
        <w:t>27 May</w:t>
      </w:r>
      <w:r w:rsidR="005772C1">
        <w:t xml:space="preserve"> </w:t>
      </w:r>
      <w:r w:rsidR="005772C1">
        <w:t xml:space="preserve">2026:   </w:t>
      </w:r>
      <w:r>
        <w:t>22 applications (out of 39 considered) declared SSD for 6,924 dwellings</w:t>
      </w:r>
    </w:p>
    <w:p w14:paraId="3396C419" w14:textId="27C910DC" w:rsidR="001943A7" w:rsidRDefault="001943A7" w:rsidP="00DB0C17">
      <w:pPr>
        <w:spacing w:after="0"/>
      </w:pPr>
      <w:r>
        <w:t>1</w:t>
      </w:r>
      <w:r w:rsidR="00B622DD">
        <w:t>5</w:t>
      </w:r>
      <w:r>
        <w:t xml:space="preserve"> June </w:t>
      </w:r>
      <w:r w:rsidR="005772C1">
        <w:t xml:space="preserve">2026:   </w:t>
      </w:r>
      <w:r>
        <w:t>17 applications (out of 65 considered) declared SSD for 3,573 dwellings</w:t>
      </w:r>
    </w:p>
    <w:p w14:paraId="48F3689D" w14:textId="2B8AD602" w:rsidR="00A91B61" w:rsidRDefault="00A91B61" w:rsidP="00DB0C17">
      <w:pPr>
        <w:spacing w:after="0"/>
      </w:pPr>
      <w:r>
        <w:t>22 June</w:t>
      </w:r>
      <w:r w:rsidR="00927F31">
        <w:t xml:space="preserve"> </w:t>
      </w:r>
      <w:r w:rsidR="00927F31">
        <w:t xml:space="preserve">2026:   </w:t>
      </w:r>
      <w:r>
        <w:t>61 applications (out of 114 applications) declared SSD for</w:t>
      </w:r>
      <w:r w:rsidR="008F06A1">
        <w:t xml:space="preserve"> 14,515 dwellings</w:t>
      </w:r>
    </w:p>
    <w:p w14:paraId="14108693" w14:textId="65830D1E" w:rsidR="008F06A1" w:rsidRDefault="008F06A1" w:rsidP="00DB0C17">
      <w:pPr>
        <w:spacing w:after="0"/>
      </w:pPr>
      <w:r>
        <w:t xml:space="preserve">23 June </w:t>
      </w:r>
      <w:r w:rsidR="00927F31">
        <w:t xml:space="preserve">2026:   </w:t>
      </w:r>
      <w:r>
        <w:t>33 applications (out of 137 applications) declared SSD for 8,164</w:t>
      </w:r>
      <w:r w:rsidR="001423D0">
        <w:t xml:space="preserve"> dwellings</w:t>
      </w:r>
    </w:p>
    <w:p w14:paraId="791B189F" w14:textId="77777777" w:rsidR="00DB0C17" w:rsidRPr="00C25C7A" w:rsidRDefault="00DB0C17" w:rsidP="0034597D"/>
    <w:p w14:paraId="2E695963" w14:textId="5E0F7E5D" w:rsidR="0034597D" w:rsidRDefault="0034597D" w:rsidP="0034597D">
      <w:r w:rsidRPr="001423D0">
        <w:t>TOTAL</w:t>
      </w:r>
      <w:r w:rsidR="00927F31">
        <w:t xml:space="preserve">:   </w:t>
      </w:r>
      <w:r w:rsidRPr="001423D0">
        <w:rPr>
          <w:b/>
          <w:bCs/>
        </w:rPr>
        <w:t>1</w:t>
      </w:r>
      <w:r w:rsidR="008F06A1" w:rsidRPr="001423D0">
        <w:rPr>
          <w:b/>
          <w:bCs/>
        </w:rPr>
        <w:t>62,639</w:t>
      </w:r>
      <w:r w:rsidRPr="00C25C7A">
        <w:t xml:space="preserve"> dwellings recommended as SSDs in </w:t>
      </w:r>
      <w:r w:rsidR="001E74DF">
        <w:t>1</w:t>
      </w:r>
      <w:r w:rsidR="001943A7">
        <w:t>5</w:t>
      </w:r>
      <w:r w:rsidRPr="00C25C7A">
        <w:t xml:space="preserve"> months for </w:t>
      </w:r>
      <w:r w:rsidR="008F06A1">
        <w:rPr>
          <w:b/>
          <w:bCs/>
        </w:rPr>
        <w:t>507</w:t>
      </w:r>
      <w:r w:rsidRPr="00C25C7A">
        <w:t xml:space="preserve"> applications or an average of 3</w:t>
      </w:r>
      <w:r>
        <w:t>5</w:t>
      </w:r>
      <w:r w:rsidR="0026714C">
        <w:t>0</w:t>
      </w:r>
      <w:r w:rsidRPr="00C25C7A">
        <w:t xml:space="preserve"> dwellings per application</w:t>
      </w:r>
    </w:p>
    <w:p w14:paraId="7760E48A" w14:textId="2E9F8B1B" w:rsidR="001E74DF" w:rsidRDefault="005F283F" w:rsidP="005F283F">
      <w:proofErr w:type="gramStart"/>
      <w:r>
        <w:rPr>
          <w:b/>
          <w:bCs/>
        </w:rPr>
        <w:t>A.</w:t>
      </w:r>
      <w:r w:rsidR="00DB6762" w:rsidRPr="005F283F">
        <w:rPr>
          <w:b/>
          <w:bCs/>
        </w:rPr>
        <w:t>9</w:t>
      </w:r>
      <w:r w:rsidR="00DB6762">
        <w:t xml:space="preserve"> </w:t>
      </w:r>
      <w:r w:rsidR="00E23BDC">
        <w:t xml:space="preserve"> </w:t>
      </w:r>
      <w:r w:rsidR="001E74DF">
        <w:t>Ku</w:t>
      </w:r>
      <w:proofErr w:type="gramEnd"/>
      <w:r w:rsidR="001E74DF">
        <w:t>-ring-gai State Significant Developments considered at the</w:t>
      </w:r>
      <w:r w:rsidR="00DB6762">
        <w:t xml:space="preserve"> HDA</w:t>
      </w:r>
      <w:r w:rsidR="001E74DF">
        <w:t xml:space="preserve"> </w:t>
      </w:r>
      <w:r w:rsidR="001E74DF" w:rsidRPr="005F283F">
        <w:rPr>
          <w:b/>
          <w:bCs/>
        </w:rPr>
        <w:t>17 February 2026</w:t>
      </w:r>
      <w:r w:rsidR="001E74DF">
        <w:t xml:space="preserve"> meeting</w:t>
      </w:r>
      <w:r w:rsidR="00DB6762">
        <w:t>:</w:t>
      </w:r>
    </w:p>
    <w:p w14:paraId="4487FC75" w14:textId="46A3426A" w:rsidR="001E74DF" w:rsidRDefault="001E74DF" w:rsidP="001E74DF">
      <w:pPr>
        <w:pStyle w:val="ListParagraph"/>
        <w:numPr>
          <w:ilvl w:val="0"/>
          <w:numId w:val="1"/>
        </w:numPr>
      </w:pPr>
      <w:r>
        <w:t xml:space="preserve">732- 736 Pacific Highway and 2 Bushlands Avenue GORDON – Mackenzie Architects International P/L 110 dwellings (including 15% affordable) </w:t>
      </w:r>
      <w:r w:rsidRPr="00B5137A">
        <w:rPr>
          <w:b/>
          <w:bCs/>
        </w:rPr>
        <w:t>NOT</w:t>
      </w:r>
      <w:r>
        <w:t xml:space="preserve"> Recommended</w:t>
      </w:r>
    </w:p>
    <w:p w14:paraId="1F6D2DB2" w14:textId="6DCBF791" w:rsidR="001E74DF" w:rsidRDefault="001E74DF" w:rsidP="001E74DF">
      <w:pPr>
        <w:pStyle w:val="ListParagraph"/>
        <w:numPr>
          <w:ilvl w:val="0"/>
          <w:numId w:val="1"/>
        </w:numPr>
      </w:pPr>
      <w:r>
        <w:t xml:space="preserve">1a and 1-7 Carlotta Avenue GORDON - Uniting Church Gordon </w:t>
      </w:r>
      <w:r w:rsidR="00DB1697">
        <w:t xml:space="preserve">– Uniting Church NSW </w:t>
      </w:r>
      <w:proofErr w:type="gramStart"/>
      <w:r w:rsidR="00DB1697">
        <w:t>-</w:t>
      </w:r>
      <w:r>
        <w:t xml:space="preserve">  300</w:t>
      </w:r>
      <w:proofErr w:type="gramEnd"/>
      <w:r>
        <w:t xml:space="preserve"> dwellings (including 10% affordable) </w:t>
      </w:r>
      <w:r w:rsidR="00194D44" w:rsidRPr="00C11C1B">
        <w:rPr>
          <w:b/>
          <w:bCs/>
        </w:rPr>
        <w:t>YES</w:t>
      </w:r>
      <w:r w:rsidR="00194D44">
        <w:t xml:space="preserve"> Recommended</w:t>
      </w:r>
    </w:p>
    <w:p w14:paraId="72C5F83C" w14:textId="0460C1C3" w:rsidR="00194D44" w:rsidRDefault="00194D44" w:rsidP="001E74DF">
      <w:pPr>
        <w:pStyle w:val="ListParagraph"/>
        <w:numPr>
          <w:ilvl w:val="0"/>
          <w:numId w:val="1"/>
        </w:numPr>
      </w:pPr>
      <w:r>
        <w:t xml:space="preserve">2,2a,4,6,8,10,12,14,14a and 18 Orinoco Street and 16,18,22,24&amp;26 Livingstone Avenue PYMBLE </w:t>
      </w:r>
      <w:proofErr w:type="gramStart"/>
      <w:r>
        <w:t xml:space="preserve">– </w:t>
      </w:r>
      <w:r w:rsidR="00DB1697">
        <w:t xml:space="preserve"> Orinoco</w:t>
      </w:r>
      <w:proofErr w:type="gramEnd"/>
      <w:r w:rsidR="00DB1697">
        <w:t xml:space="preserve"> Livingstone Island -</w:t>
      </w:r>
      <w:r>
        <w:t xml:space="preserve">386 dwellings – </w:t>
      </w:r>
      <w:r w:rsidRPr="00C11C1B">
        <w:rPr>
          <w:b/>
          <w:bCs/>
        </w:rPr>
        <w:t xml:space="preserve">YES </w:t>
      </w:r>
      <w:r>
        <w:t>recommended</w:t>
      </w:r>
    </w:p>
    <w:p w14:paraId="60E7FD14" w14:textId="0DDBCE09" w:rsidR="00194D44" w:rsidRDefault="00194D44" w:rsidP="001E74DF">
      <w:pPr>
        <w:pStyle w:val="ListParagraph"/>
        <w:numPr>
          <w:ilvl w:val="0"/>
          <w:numId w:val="1"/>
        </w:numPr>
      </w:pPr>
      <w:r>
        <w:t>19-21 Dumaresq Street GORDON – DPG Projects P/L – 166 dwellings (including 15% affordable) -</w:t>
      </w:r>
      <w:r w:rsidRPr="00B5137A">
        <w:rPr>
          <w:b/>
          <w:bCs/>
        </w:rPr>
        <w:t>NOT</w:t>
      </w:r>
      <w:r>
        <w:t xml:space="preserve"> Recommended</w:t>
      </w:r>
    </w:p>
    <w:p w14:paraId="5E241D2A" w14:textId="441D5DA3" w:rsidR="00194D44" w:rsidRDefault="00194D44" w:rsidP="001E74DF">
      <w:pPr>
        <w:pStyle w:val="ListParagraph"/>
        <w:numPr>
          <w:ilvl w:val="0"/>
          <w:numId w:val="1"/>
        </w:numPr>
      </w:pPr>
      <w:r>
        <w:t xml:space="preserve">12-20 Wolseley Road LINDFIELD </w:t>
      </w:r>
      <w:r w:rsidR="00DB6762">
        <w:t>– Paro Consulting-</w:t>
      </w:r>
      <w:r>
        <w:t xml:space="preserve"> 121 dwellings (including 5% affordable) </w:t>
      </w:r>
      <w:r w:rsidRPr="00C11C1B">
        <w:rPr>
          <w:b/>
          <w:bCs/>
        </w:rPr>
        <w:t xml:space="preserve">YES </w:t>
      </w:r>
      <w:r>
        <w:t>Recommended</w:t>
      </w:r>
    </w:p>
    <w:p w14:paraId="09FF2FA0" w14:textId="41325CC2" w:rsidR="00194D44" w:rsidRDefault="00194D44" w:rsidP="001E74DF">
      <w:pPr>
        <w:pStyle w:val="ListParagraph"/>
        <w:numPr>
          <w:ilvl w:val="0"/>
          <w:numId w:val="1"/>
        </w:numPr>
      </w:pPr>
      <w:r>
        <w:t xml:space="preserve">802-808 Pacific Highway, 788a Pacific Highway, 786- 788 Pacific Highway, 784 Pacific highway and 767 Pacific Highway GORDON– Charter Hall P/L – 33 storeys – 809 dwellings </w:t>
      </w:r>
      <w:r w:rsidRPr="00C11C1B">
        <w:rPr>
          <w:b/>
          <w:bCs/>
        </w:rPr>
        <w:t>YES</w:t>
      </w:r>
      <w:r>
        <w:t xml:space="preserve"> Recommended</w:t>
      </w:r>
    </w:p>
    <w:p w14:paraId="50863FD1" w14:textId="52CF8962" w:rsidR="00194D44" w:rsidRDefault="00194D44" w:rsidP="001E74DF">
      <w:pPr>
        <w:pStyle w:val="ListParagraph"/>
        <w:numPr>
          <w:ilvl w:val="0"/>
          <w:numId w:val="1"/>
        </w:numPr>
      </w:pPr>
      <w:r>
        <w:t>3,5,7 Maples Avenue and 27,29 &amp;31 Werona Avenue KILLARA -URBIS Ltd – 200 dwellings (including 2% affordable)</w:t>
      </w:r>
      <w:r w:rsidR="00DB1697">
        <w:t xml:space="preserve"> </w:t>
      </w:r>
      <w:r w:rsidR="00DB1697" w:rsidRPr="00B5137A">
        <w:rPr>
          <w:b/>
          <w:bCs/>
        </w:rPr>
        <w:t>NOT</w:t>
      </w:r>
      <w:r w:rsidR="00DB1697">
        <w:t xml:space="preserve"> Recommended</w:t>
      </w:r>
    </w:p>
    <w:p w14:paraId="7E4719D3" w14:textId="18AC7B95" w:rsidR="00DB1697" w:rsidRDefault="00DB1697" w:rsidP="001E74DF">
      <w:pPr>
        <w:pStyle w:val="ListParagraph"/>
        <w:numPr>
          <w:ilvl w:val="0"/>
          <w:numId w:val="1"/>
        </w:numPr>
      </w:pPr>
      <w:r>
        <w:t xml:space="preserve">23 </w:t>
      </w:r>
      <w:proofErr w:type="spellStart"/>
      <w:r>
        <w:t>Karranga</w:t>
      </w:r>
      <w:proofErr w:type="spellEnd"/>
      <w:r>
        <w:t xml:space="preserve"> Avenue KILLARA – </w:t>
      </w:r>
      <w:proofErr w:type="spellStart"/>
      <w:r>
        <w:t>Hapday</w:t>
      </w:r>
      <w:proofErr w:type="spellEnd"/>
      <w:r>
        <w:t xml:space="preserve"> Holdings P/L</w:t>
      </w:r>
      <w:r w:rsidR="00DB6762">
        <w:t xml:space="preserve"> on behalf of Macquarie Health Corporation</w:t>
      </w:r>
      <w:r>
        <w:t xml:space="preserve"> - 150 dwellings (including 17% affordable) </w:t>
      </w:r>
      <w:r w:rsidRPr="00B5137A">
        <w:rPr>
          <w:b/>
          <w:bCs/>
        </w:rPr>
        <w:t>NOT</w:t>
      </w:r>
      <w:r>
        <w:t xml:space="preserve"> Recommended</w:t>
      </w:r>
    </w:p>
    <w:p w14:paraId="03657A9F" w14:textId="785FC8B0" w:rsidR="00DB1697" w:rsidRDefault="00DB1697" w:rsidP="001E74DF">
      <w:pPr>
        <w:pStyle w:val="ListParagraph"/>
        <w:numPr>
          <w:ilvl w:val="0"/>
          <w:numId w:val="1"/>
        </w:numPr>
      </w:pPr>
      <w:r>
        <w:t xml:space="preserve">24- 26 Park Avenue and 14,16,18&amp;20 Rosedale Road GORDON – Colin Harrison and Cameron Gray – 118 dwellings (including 15% affordable) – </w:t>
      </w:r>
      <w:r w:rsidRPr="00B5137A">
        <w:rPr>
          <w:b/>
          <w:bCs/>
        </w:rPr>
        <w:t>NOT</w:t>
      </w:r>
      <w:r>
        <w:t xml:space="preserve"> recommended</w:t>
      </w:r>
    </w:p>
    <w:p w14:paraId="46594444" w14:textId="04B0B118" w:rsidR="00DB6762" w:rsidRDefault="00DB6762" w:rsidP="00DB6762">
      <w:r>
        <w:t xml:space="preserve">Number of dwellings recommended by the HDA for Ku-ring-gai at the </w:t>
      </w:r>
      <w:r w:rsidRPr="001423D0">
        <w:rPr>
          <w:b/>
          <w:bCs/>
        </w:rPr>
        <w:t>17 February</w:t>
      </w:r>
      <w:r>
        <w:t xml:space="preserve"> </w:t>
      </w:r>
      <w:r w:rsidR="001423D0" w:rsidRPr="001423D0">
        <w:rPr>
          <w:b/>
          <w:bCs/>
        </w:rPr>
        <w:t>2026</w:t>
      </w:r>
      <w:r w:rsidR="001423D0">
        <w:t xml:space="preserve"> </w:t>
      </w:r>
      <w:r>
        <w:t xml:space="preserve">meeting = </w:t>
      </w:r>
      <w:r w:rsidRPr="00C11C1B">
        <w:rPr>
          <w:b/>
          <w:bCs/>
        </w:rPr>
        <w:t>1,646</w:t>
      </w:r>
      <w:r>
        <w:t xml:space="preserve"> new dwellings.</w:t>
      </w:r>
    </w:p>
    <w:p w14:paraId="5C50704D" w14:textId="77777777" w:rsidR="005F283F" w:rsidRDefault="005F283F" w:rsidP="00DB6762"/>
    <w:p w14:paraId="0E293DF0" w14:textId="561DABB7" w:rsidR="001943A7" w:rsidRDefault="005F283F" w:rsidP="00DB6762">
      <w:r>
        <w:t xml:space="preserve">B. </w:t>
      </w:r>
      <w:r w:rsidR="001943A7">
        <w:t xml:space="preserve">At the </w:t>
      </w:r>
      <w:r w:rsidR="001943A7" w:rsidRPr="00B5137A">
        <w:rPr>
          <w:b/>
          <w:bCs/>
        </w:rPr>
        <w:t>17 June 2026</w:t>
      </w:r>
      <w:r w:rsidR="001943A7">
        <w:t xml:space="preserve"> meeting </w:t>
      </w:r>
      <w:r w:rsidR="001943A7" w:rsidRPr="00B5137A">
        <w:rPr>
          <w:b/>
          <w:bCs/>
        </w:rPr>
        <w:t>3</w:t>
      </w:r>
      <w:r w:rsidR="001943A7">
        <w:t xml:space="preserve"> application</w:t>
      </w:r>
      <w:r w:rsidR="00B5137A">
        <w:t>s</w:t>
      </w:r>
      <w:r w:rsidR="001943A7">
        <w:t xml:space="preserve"> were considered by the HDA for Ku-ring-gai</w:t>
      </w:r>
    </w:p>
    <w:p w14:paraId="7DBC479E" w14:textId="57AF66CA" w:rsidR="001943A7" w:rsidRDefault="001943A7" w:rsidP="001943A7">
      <w:pPr>
        <w:pStyle w:val="ListParagraph"/>
        <w:numPr>
          <w:ilvl w:val="0"/>
          <w:numId w:val="2"/>
        </w:numPr>
      </w:pPr>
      <w:r>
        <w:t xml:space="preserve">105 Eastern Road and 45-47 Tennyson Road Turramurra – Winston Langley Pty Ltd -104 dwellings including 5%-10% </w:t>
      </w:r>
      <w:proofErr w:type="gramStart"/>
      <w:r>
        <w:t>affordable  (</w:t>
      </w:r>
      <w:proofErr w:type="gramEnd"/>
      <w:r>
        <w:t xml:space="preserve">5-6 storeys with ground floor commercial) </w:t>
      </w:r>
      <w:r w:rsidRPr="001943A7">
        <w:rPr>
          <w:b/>
          <w:bCs/>
        </w:rPr>
        <w:t>YES</w:t>
      </w:r>
      <w:r>
        <w:t xml:space="preserve"> recommended.</w:t>
      </w:r>
    </w:p>
    <w:p w14:paraId="6A9AAB62" w14:textId="7767CD92" w:rsidR="001943A7" w:rsidRDefault="001943A7" w:rsidP="001943A7">
      <w:pPr>
        <w:pStyle w:val="ListParagraph"/>
        <w:numPr>
          <w:ilvl w:val="0"/>
          <w:numId w:val="2"/>
        </w:numPr>
      </w:pPr>
      <w:r>
        <w:t xml:space="preserve">103 </w:t>
      </w:r>
      <w:proofErr w:type="spellStart"/>
      <w:r>
        <w:t>Killeaton</w:t>
      </w:r>
      <w:proofErr w:type="spellEnd"/>
      <w:r>
        <w:t xml:space="preserve"> Street St Ives – Mackenzie Architects International Pty </w:t>
      </w:r>
      <w:proofErr w:type="gramStart"/>
      <w:r>
        <w:t>Ltd  -</w:t>
      </w:r>
      <w:proofErr w:type="gramEnd"/>
      <w:r>
        <w:t xml:space="preserve"> 100 dwellings and 15% affordable (12 storeys)</w:t>
      </w:r>
      <w:r w:rsidR="00B5137A">
        <w:t xml:space="preserve"> </w:t>
      </w:r>
      <w:r>
        <w:t>(40m</w:t>
      </w:r>
      <w:r w:rsidRPr="001943A7">
        <w:rPr>
          <w:b/>
          <w:bCs/>
        </w:rPr>
        <w:t>) NOT</w:t>
      </w:r>
      <w:r>
        <w:t xml:space="preserve"> recommended but alternate pathway</w:t>
      </w:r>
    </w:p>
    <w:p w14:paraId="54B8E790" w14:textId="314F18C4" w:rsidR="001943A7" w:rsidRPr="00C25C7A" w:rsidRDefault="001943A7" w:rsidP="001943A7">
      <w:pPr>
        <w:pStyle w:val="ListParagraph"/>
        <w:numPr>
          <w:ilvl w:val="0"/>
          <w:numId w:val="2"/>
        </w:numPr>
      </w:pPr>
      <w:r>
        <w:t xml:space="preserve">6-12 Nulla </w:t>
      </w:r>
      <w:proofErr w:type="spellStart"/>
      <w:r>
        <w:t>Nulla</w:t>
      </w:r>
      <w:proofErr w:type="spellEnd"/>
      <w:r>
        <w:t xml:space="preserve"> Street Turramurra – CPDM Pty Ltd – 103 dwellings including 15% </w:t>
      </w:r>
      <w:proofErr w:type="gramStart"/>
      <w:r>
        <w:t>affordable  (</w:t>
      </w:r>
      <w:proofErr w:type="gramEnd"/>
      <w:r>
        <w:t xml:space="preserve">12 Storey RFB) </w:t>
      </w:r>
      <w:r w:rsidRPr="00B5137A">
        <w:rPr>
          <w:b/>
          <w:bCs/>
        </w:rPr>
        <w:t>NOT</w:t>
      </w:r>
      <w:r>
        <w:t xml:space="preserve"> recommended but alternate pathway</w:t>
      </w:r>
    </w:p>
    <w:p w14:paraId="7367DBE5" w14:textId="3F08D8DA" w:rsidR="00A7078C" w:rsidRDefault="00B5137A">
      <w:r>
        <w:t xml:space="preserve">Number of dwellings recommended </w:t>
      </w:r>
      <w:r w:rsidRPr="00B5137A">
        <w:rPr>
          <w:b/>
          <w:bCs/>
        </w:rPr>
        <w:t>104</w:t>
      </w:r>
      <w:r>
        <w:t xml:space="preserve"> at the </w:t>
      </w:r>
      <w:r w:rsidRPr="001423D0">
        <w:rPr>
          <w:b/>
          <w:bCs/>
        </w:rPr>
        <w:t>1</w:t>
      </w:r>
      <w:r w:rsidR="00A7078C" w:rsidRPr="001423D0">
        <w:rPr>
          <w:b/>
          <w:bCs/>
        </w:rPr>
        <w:t xml:space="preserve">5 </w:t>
      </w:r>
      <w:r w:rsidRPr="001423D0">
        <w:rPr>
          <w:b/>
          <w:bCs/>
        </w:rPr>
        <w:t>June 2026</w:t>
      </w:r>
      <w:r>
        <w:t xml:space="preserve"> meeting.</w:t>
      </w:r>
    </w:p>
    <w:p w14:paraId="2B480595" w14:textId="7E47405E" w:rsidR="00A7078C" w:rsidRDefault="005F283F">
      <w:r>
        <w:t xml:space="preserve">C. </w:t>
      </w:r>
      <w:r w:rsidR="00A7078C">
        <w:t xml:space="preserve">At the </w:t>
      </w:r>
      <w:r w:rsidR="00A7078C" w:rsidRPr="000D3526">
        <w:rPr>
          <w:b/>
          <w:bCs/>
        </w:rPr>
        <w:t>22 June 2026</w:t>
      </w:r>
      <w:r w:rsidR="00A7078C">
        <w:t xml:space="preserve"> meeting </w:t>
      </w:r>
      <w:r w:rsidR="00A7078C" w:rsidRPr="000D3526">
        <w:rPr>
          <w:b/>
          <w:bCs/>
        </w:rPr>
        <w:t>6</w:t>
      </w:r>
      <w:r w:rsidR="00A7078C">
        <w:t xml:space="preserve"> EOI for assessed for SSDs by the H</w:t>
      </w:r>
      <w:r w:rsidR="000D3526">
        <w:t>DA</w:t>
      </w:r>
    </w:p>
    <w:p w14:paraId="77B717D3" w14:textId="77777777" w:rsidR="00A7078C" w:rsidRDefault="00A7078C" w:rsidP="00A7078C">
      <w:pPr>
        <w:pStyle w:val="ListParagraph"/>
        <w:numPr>
          <w:ilvl w:val="0"/>
          <w:numId w:val="3"/>
        </w:numPr>
      </w:pPr>
      <w:r>
        <w:t xml:space="preserve">745-749,751,753,755,757,759 Pacific Highway Gordon p Hopston Pty Ltd &amp; </w:t>
      </w:r>
      <w:proofErr w:type="spellStart"/>
      <w:r>
        <w:t>Rovec</w:t>
      </w:r>
      <w:proofErr w:type="spellEnd"/>
      <w:r>
        <w:t xml:space="preserve"> Pty Ltd - 150 apartments (24 Storeys) </w:t>
      </w:r>
      <w:r w:rsidRPr="00A7078C">
        <w:rPr>
          <w:b/>
          <w:bCs/>
        </w:rPr>
        <w:t>NOT</w:t>
      </w:r>
      <w:r>
        <w:t xml:space="preserve"> recommended but an alternate SSD pathway.</w:t>
      </w:r>
    </w:p>
    <w:p w14:paraId="578526A2" w14:textId="63A623C5" w:rsidR="00A7078C" w:rsidRDefault="00A7078C" w:rsidP="00A7078C">
      <w:pPr>
        <w:pStyle w:val="ListParagraph"/>
        <w:numPr>
          <w:ilvl w:val="0"/>
          <w:numId w:val="3"/>
        </w:numPr>
      </w:pPr>
      <w:r>
        <w:t xml:space="preserve">23-257 Pacific Highway Lindfield – </w:t>
      </w:r>
      <w:proofErr w:type="spellStart"/>
      <w:r>
        <w:t>Fieldland</w:t>
      </w:r>
      <w:proofErr w:type="spellEnd"/>
      <w:r>
        <w:t xml:space="preserve"> Holdings Pty Ltd – 246 apartments</w:t>
      </w:r>
    </w:p>
    <w:p w14:paraId="1C214ACC" w14:textId="66FDE892" w:rsidR="00A7078C" w:rsidRDefault="00A7078C" w:rsidP="00A7078C">
      <w:pPr>
        <w:pStyle w:val="ListParagraph"/>
      </w:pPr>
      <w:r w:rsidRPr="000D3526">
        <w:rPr>
          <w:b/>
          <w:bCs/>
        </w:rPr>
        <w:t>NOT</w:t>
      </w:r>
      <w:r>
        <w:t xml:space="preserve"> recommended but an alternate SSD pathway.</w:t>
      </w:r>
    </w:p>
    <w:p w14:paraId="2FC9B74E" w14:textId="492438CC" w:rsidR="00A7078C" w:rsidRDefault="00A7078C" w:rsidP="00A7078C">
      <w:pPr>
        <w:pStyle w:val="ListParagraph"/>
        <w:numPr>
          <w:ilvl w:val="0"/>
          <w:numId w:val="3"/>
        </w:numPr>
      </w:pPr>
      <w:r>
        <w:t>Units 1, 2,</w:t>
      </w:r>
      <w:proofErr w:type="gramStart"/>
      <w:r>
        <w:t>3,/</w:t>
      </w:r>
      <w:proofErr w:type="gramEnd"/>
      <w:r>
        <w:t>25 Beaconsfield Road Lindfield – Mondo Development Pty Ltd</w:t>
      </w:r>
      <w:r w:rsidR="000D3526">
        <w:t xml:space="preserve"> -140 apartments including 10% affordable (9storeys) </w:t>
      </w:r>
      <w:r w:rsidR="000D3526" w:rsidRPr="000D3526">
        <w:rPr>
          <w:b/>
          <w:bCs/>
        </w:rPr>
        <w:t>– NOT</w:t>
      </w:r>
      <w:r w:rsidR="000D3526">
        <w:t xml:space="preserve"> recommended but an alternate SSD pathway.</w:t>
      </w:r>
    </w:p>
    <w:p w14:paraId="5C25CF87" w14:textId="72FD10F3" w:rsidR="000D3526" w:rsidRDefault="000D3526" w:rsidP="00A7078C">
      <w:pPr>
        <w:pStyle w:val="ListParagraph"/>
        <w:numPr>
          <w:ilvl w:val="0"/>
          <w:numId w:val="3"/>
        </w:numPr>
      </w:pPr>
      <w:r>
        <w:t>2-12 Clive Street, 149 151 Boundary Road Roseville – Mackenzie Architects International Pty Ltd – 300 apartments including 45 co living apartments and 15% affordable (25 Storeys) NOT recommended but an alternate SSD pathway.</w:t>
      </w:r>
    </w:p>
    <w:p w14:paraId="59B48DD9" w14:textId="0A1F2B4B" w:rsidR="000D3526" w:rsidRDefault="000D3526" w:rsidP="00A7078C">
      <w:pPr>
        <w:pStyle w:val="ListParagraph"/>
        <w:numPr>
          <w:ilvl w:val="0"/>
          <w:numId w:val="3"/>
        </w:numPr>
      </w:pPr>
      <w:r>
        <w:t xml:space="preserve">5 Clanville, 7 Clanville Avenue Roseville – Paro Planning – 119 apartments including 55 affordable in perpetuity – </w:t>
      </w:r>
      <w:r w:rsidRPr="000D3526">
        <w:rPr>
          <w:b/>
          <w:bCs/>
        </w:rPr>
        <w:t>YES</w:t>
      </w:r>
      <w:r>
        <w:t xml:space="preserve"> recommended</w:t>
      </w:r>
    </w:p>
    <w:p w14:paraId="3407D782" w14:textId="6F962BA2" w:rsidR="00A7078C" w:rsidRDefault="000D3526" w:rsidP="000D3526">
      <w:pPr>
        <w:pStyle w:val="ListParagraph"/>
        <w:numPr>
          <w:ilvl w:val="0"/>
          <w:numId w:val="3"/>
        </w:numPr>
      </w:pPr>
      <w:r>
        <w:t xml:space="preserve">1541,1547, 1551, 1563,1565, Pacific Highway and 20,22, Woodville Avenue Wahroonga – Creative Planning Solutions – 187 apartments including 17% affordable (6-11 storeys) </w:t>
      </w:r>
      <w:r w:rsidRPr="000D3526">
        <w:rPr>
          <w:b/>
          <w:bCs/>
        </w:rPr>
        <w:t>NOT</w:t>
      </w:r>
      <w:r>
        <w:t xml:space="preserve"> recommended but an alternate SSD pathway</w:t>
      </w:r>
      <w:r w:rsidR="00A7078C">
        <w:t xml:space="preserve">  </w:t>
      </w:r>
    </w:p>
    <w:p w14:paraId="0E75E4E5" w14:textId="14F128CB" w:rsidR="001423D0" w:rsidRDefault="000D3526" w:rsidP="000D3526">
      <w:r>
        <w:t xml:space="preserve">Number of dwellings recommended at the </w:t>
      </w:r>
      <w:r w:rsidRPr="001B3D3B">
        <w:rPr>
          <w:b/>
          <w:bCs/>
        </w:rPr>
        <w:t>22 June 2026</w:t>
      </w:r>
      <w:r>
        <w:t xml:space="preserve"> HDA meeting </w:t>
      </w:r>
      <w:r w:rsidRPr="000D3526">
        <w:rPr>
          <w:b/>
          <w:bCs/>
        </w:rPr>
        <w:t>119</w:t>
      </w:r>
      <w:r>
        <w:t xml:space="preserve"> including 5% in perpetuity.</w:t>
      </w:r>
    </w:p>
    <w:p w14:paraId="7854ABA8" w14:textId="37F17C93" w:rsidR="001423D0" w:rsidRDefault="005F283F" w:rsidP="000D3526">
      <w:r>
        <w:t>D.</w:t>
      </w:r>
      <w:r w:rsidR="001423D0">
        <w:t xml:space="preserve">At the </w:t>
      </w:r>
      <w:r w:rsidR="001423D0" w:rsidRPr="001423D0">
        <w:rPr>
          <w:b/>
          <w:bCs/>
        </w:rPr>
        <w:t>23 June 202</w:t>
      </w:r>
      <w:r w:rsidR="001423D0">
        <w:rPr>
          <w:b/>
          <w:bCs/>
        </w:rPr>
        <w:t>,</w:t>
      </w:r>
      <w:r w:rsidR="001423D0">
        <w:t xml:space="preserve">  </w:t>
      </w:r>
      <w:r w:rsidR="001423D0" w:rsidRPr="001423D0">
        <w:rPr>
          <w:b/>
          <w:bCs/>
        </w:rPr>
        <w:t>4</w:t>
      </w:r>
      <w:r w:rsidR="001423D0">
        <w:t xml:space="preserve"> EOIs were assessed by the HDA for SSD for </w:t>
      </w:r>
      <w:r w:rsidR="001423D0" w:rsidRPr="001423D0">
        <w:rPr>
          <w:b/>
          <w:bCs/>
        </w:rPr>
        <w:t>0</w:t>
      </w:r>
      <w:r w:rsidR="001423D0">
        <w:t xml:space="preserve"> additional dwellings.</w:t>
      </w:r>
    </w:p>
    <w:p w14:paraId="6B23C2E1" w14:textId="6780010A" w:rsidR="001423D0" w:rsidRDefault="001423D0" w:rsidP="001423D0">
      <w:pPr>
        <w:pStyle w:val="ListParagraph"/>
        <w:numPr>
          <w:ilvl w:val="0"/>
          <w:numId w:val="4"/>
        </w:numPr>
      </w:pPr>
      <w:r>
        <w:t xml:space="preserve">836 Pacific Highway, 1 McIntyre Street Gordon – Mackenzie Architects International Pty Ltd – 200 apartments including 12% affordable (25 Storeys) </w:t>
      </w:r>
      <w:r w:rsidRPr="001423D0">
        <w:rPr>
          <w:b/>
          <w:bCs/>
        </w:rPr>
        <w:t>NOT</w:t>
      </w:r>
      <w:r>
        <w:t xml:space="preserve"> recommended but an alternate SSD pathway.</w:t>
      </w:r>
    </w:p>
    <w:p w14:paraId="199CEE83" w14:textId="07FF56FB" w:rsidR="001423D0" w:rsidRDefault="001423D0" w:rsidP="001423D0">
      <w:pPr>
        <w:pStyle w:val="ListParagraph"/>
        <w:numPr>
          <w:ilvl w:val="0"/>
          <w:numId w:val="4"/>
        </w:numPr>
      </w:pPr>
      <w:r>
        <w:t xml:space="preserve">26-30 McIntyre Street Gordon – GYDE Consulting – 119 apartments including 15% affordable (21 storeys) </w:t>
      </w:r>
      <w:r w:rsidRPr="005F283F">
        <w:rPr>
          <w:b/>
          <w:bCs/>
        </w:rPr>
        <w:t>NOT</w:t>
      </w:r>
      <w:r>
        <w:t xml:space="preserve"> recommended but an alternate SSD pathway.</w:t>
      </w:r>
    </w:p>
    <w:p w14:paraId="6A39E490" w14:textId="31C35BA5" w:rsidR="001423D0" w:rsidRDefault="001423D0" w:rsidP="001423D0">
      <w:pPr>
        <w:pStyle w:val="ListParagraph"/>
        <w:numPr>
          <w:ilvl w:val="0"/>
          <w:numId w:val="4"/>
        </w:numPr>
      </w:pPr>
      <w:r>
        <w:t xml:space="preserve">9,11,15,17, Stanhope Road, 12, 14 Killara Avenue – Bora Urban – 100 apartments including 3% in perpetuity, (5 storey) </w:t>
      </w:r>
      <w:r w:rsidRPr="005F283F">
        <w:rPr>
          <w:b/>
          <w:bCs/>
        </w:rPr>
        <w:t>NOT</w:t>
      </w:r>
      <w:r>
        <w:t xml:space="preserve"> recommended but an alternate SSD pathway.</w:t>
      </w:r>
    </w:p>
    <w:p w14:paraId="0956D4B9" w14:textId="34CF1991" w:rsidR="001423D0" w:rsidRDefault="001423D0" w:rsidP="001423D0">
      <w:pPr>
        <w:pStyle w:val="ListParagraph"/>
        <w:numPr>
          <w:ilvl w:val="0"/>
          <w:numId w:val="4"/>
        </w:numPr>
      </w:pPr>
      <w:r>
        <w:t xml:space="preserve">1 </w:t>
      </w:r>
      <w:proofErr w:type="spellStart"/>
      <w:r>
        <w:t>Blythswood</w:t>
      </w:r>
      <w:proofErr w:type="spellEnd"/>
      <w:r>
        <w:t xml:space="preserve"> Avenue Warrawee – Mackenzie Architects International Pty Ltd </w:t>
      </w:r>
      <w:r w:rsidR="005F283F">
        <w:t xml:space="preserve">– 110 apartments including 15 % affordable – </w:t>
      </w:r>
      <w:r w:rsidR="005F283F" w:rsidRPr="005F283F">
        <w:rPr>
          <w:b/>
          <w:bCs/>
        </w:rPr>
        <w:t>NOT</w:t>
      </w:r>
      <w:r w:rsidR="005F283F">
        <w:t xml:space="preserve"> recommended but an alternated SSD pathway.</w:t>
      </w:r>
      <w:r>
        <w:t xml:space="preserve"> </w:t>
      </w:r>
    </w:p>
    <w:p w14:paraId="1925BC3E" w14:textId="64AF958B" w:rsidR="005F283F" w:rsidRDefault="005F283F" w:rsidP="005F283F">
      <w:r>
        <w:t xml:space="preserve">No additional apartments recommended on </w:t>
      </w:r>
      <w:r w:rsidRPr="005F283F">
        <w:rPr>
          <w:b/>
          <w:bCs/>
        </w:rPr>
        <w:t>23 June 2026</w:t>
      </w:r>
      <w:r>
        <w:t xml:space="preserve"> by the HDA.</w:t>
      </w:r>
    </w:p>
    <w:p w14:paraId="2F04BFFC" w14:textId="31BDA3B7" w:rsidR="0034597D" w:rsidRDefault="0034597D"/>
    <w:sectPr w:rsidR="003459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60C34"/>
    <w:multiLevelType w:val="hybridMultilevel"/>
    <w:tmpl w:val="22DA4BF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D6278"/>
    <w:multiLevelType w:val="hybridMultilevel"/>
    <w:tmpl w:val="B218BFFA"/>
    <w:lvl w:ilvl="0" w:tplc="4FF02C8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D575CB"/>
    <w:multiLevelType w:val="hybridMultilevel"/>
    <w:tmpl w:val="73AAAD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4D086C"/>
    <w:multiLevelType w:val="hybridMultilevel"/>
    <w:tmpl w:val="C87A648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8C7F6B"/>
    <w:multiLevelType w:val="hybridMultilevel"/>
    <w:tmpl w:val="F078EB1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1254560">
    <w:abstractNumId w:val="3"/>
  </w:num>
  <w:num w:numId="2" w16cid:durableId="1224485055">
    <w:abstractNumId w:val="2"/>
  </w:num>
  <w:num w:numId="3" w16cid:durableId="14963417">
    <w:abstractNumId w:val="0"/>
  </w:num>
  <w:num w:numId="4" w16cid:durableId="583565239">
    <w:abstractNumId w:val="4"/>
  </w:num>
  <w:num w:numId="5" w16cid:durableId="14123900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97D"/>
    <w:rsid w:val="000D3526"/>
    <w:rsid w:val="000F2C19"/>
    <w:rsid w:val="001357EF"/>
    <w:rsid w:val="001423D0"/>
    <w:rsid w:val="001943A7"/>
    <w:rsid w:val="00194D44"/>
    <w:rsid w:val="001B3D3B"/>
    <w:rsid w:val="001E350B"/>
    <w:rsid w:val="001E74DF"/>
    <w:rsid w:val="00216CE9"/>
    <w:rsid w:val="00233D6B"/>
    <w:rsid w:val="002630A9"/>
    <w:rsid w:val="0026714C"/>
    <w:rsid w:val="00317ECA"/>
    <w:rsid w:val="00337010"/>
    <w:rsid w:val="0034597D"/>
    <w:rsid w:val="00361295"/>
    <w:rsid w:val="003D674C"/>
    <w:rsid w:val="00402D02"/>
    <w:rsid w:val="004C33A3"/>
    <w:rsid w:val="00530DF7"/>
    <w:rsid w:val="00575006"/>
    <w:rsid w:val="005772C1"/>
    <w:rsid w:val="00595F4F"/>
    <w:rsid w:val="005F283F"/>
    <w:rsid w:val="00617B21"/>
    <w:rsid w:val="00623B59"/>
    <w:rsid w:val="006557AC"/>
    <w:rsid w:val="006E08EB"/>
    <w:rsid w:val="00740769"/>
    <w:rsid w:val="0082022C"/>
    <w:rsid w:val="00893B55"/>
    <w:rsid w:val="008C2F76"/>
    <w:rsid w:val="008F06A1"/>
    <w:rsid w:val="00924727"/>
    <w:rsid w:val="00927F31"/>
    <w:rsid w:val="009554D0"/>
    <w:rsid w:val="00970A06"/>
    <w:rsid w:val="009D5B52"/>
    <w:rsid w:val="00A10B96"/>
    <w:rsid w:val="00A7078C"/>
    <w:rsid w:val="00A91B61"/>
    <w:rsid w:val="00B33A92"/>
    <w:rsid w:val="00B50253"/>
    <w:rsid w:val="00B5137A"/>
    <w:rsid w:val="00B622DD"/>
    <w:rsid w:val="00B7758F"/>
    <w:rsid w:val="00BC403A"/>
    <w:rsid w:val="00BE3E36"/>
    <w:rsid w:val="00C11C1B"/>
    <w:rsid w:val="00C61A4C"/>
    <w:rsid w:val="00CE2DC0"/>
    <w:rsid w:val="00D22E9F"/>
    <w:rsid w:val="00DB0C17"/>
    <w:rsid w:val="00DB1697"/>
    <w:rsid w:val="00DB6762"/>
    <w:rsid w:val="00E23BDC"/>
    <w:rsid w:val="00E711BE"/>
    <w:rsid w:val="00EF31A2"/>
    <w:rsid w:val="00FB2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59C8C"/>
  <w15:chartTrackingRefBased/>
  <w15:docId w15:val="{877A6820-EA44-405A-BAAC-06780B0C7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97D"/>
  </w:style>
  <w:style w:type="paragraph" w:styleId="Heading1">
    <w:name w:val="heading 1"/>
    <w:basedOn w:val="Normal"/>
    <w:next w:val="Normal"/>
    <w:link w:val="Heading1Char"/>
    <w:uiPriority w:val="9"/>
    <w:qFormat/>
    <w:rsid w:val="003459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59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59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59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59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59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59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59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59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59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59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59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59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59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59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59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59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59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59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59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59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59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59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59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59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59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59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59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59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1048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Cowley</dc:creator>
  <cp:keywords/>
  <dc:description/>
  <cp:lastModifiedBy>Janine Kitson</cp:lastModifiedBy>
  <cp:revision>7</cp:revision>
  <cp:lastPrinted>2026-06-30T00:43:00Z</cp:lastPrinted>
  <dcterms:created xsi:type="dcterms:W3CDTF">2026-07-24T08:06:00Z</dcterms:created>
  <dcterms:modified xsi:type="dcterms:W3CDTF">2026-07-24T08:12:00Z</dcterms:modified>
</cp:coreProperties>
</file>